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C97" w:rsidRPr="00D66C0D" w:rsidRDefault="00D66C0D">
      <w:pPr>
        <w:spacing w:after="0" w:line="408" w:lineRule="auto"/>
        <w:ind w:left="120"/>
        <w:jc w:val="center"/>
        <w:rPr>
          <w:lang w:val="ru-RU"/>
        </w:rPr>
      </w:pPr>
      <w:bookmarkStart w:id="0" w:name="block-26442829"/>
      <w:r w:rsidRPr="00D66C0D">
        <w:rPr>
          <w:rFonts w:ascii="Times New Roman" w:hAnsi="Times New Roman"/>
          <w:b/>
          <w:color w:val="000000"/>
          <w:sz w:val="28"/>
          <w:lang w:val="ru-RU"/>
        </w:rPr>
        <w:t>МБОУ "СОШ № 89 г.Челябинска "</w:t>
      </w:r>
    </w:p>
    <w:p w:rsidR="00955C97" w:rsidRPr="00D66C0D" w:rsidRDefault="00955C97">
      <w:pPr>
        <w:spacing w:after="0"/>
        <w:ind w:left="120"/>
        <w:rPr>
          <w:lang w:val="ru-RU"/>
        </w:rPr>
      </w:pPr>
    </w:p>
    <w:p w:rsidR="00955C97" w:rsidRPr="00D66C0D" w:rsidRDefault="00955C97">
      <w:pPr>
        <w:spacing w:after="0"/>
        <w:ind w:left="120"/>
        <w:rPr>
          <w:lang w:val="ru-RU"/>
        </w:rPr>
      </w:pPr>
    </w:p>
    <w:p w:rsidR="00955C97" w:rsidRPr="00D66C0D" w:rsidRDefault="00955C97">
      <w:pPr>
        <w:spacing w:after="0"/>
        <w:ind w:left="120"/>
        <w:rPr>
          <w:lang w:val="ru-RU"/>
        </w:rPr>
      </w:pPr>
    </w:p>
    <w:p w:rsidR="00955C97" w:rsidRPr="00D66C0D" w:rsidRDefault="00955C97">
      <w:pPr>
        <w:spacing w:after="0"/>
        <w:ind w:left="120"/>
        <w:rPr>
          <w:lang w:val="ru-RU"/>
        </w:rPr>
      </w:pPr>
    </w:p>
    <w:p w:rsidR="00955C97" w:rsidRPr="00D66C0D" w:rsidRDefault="00955C97">
      <w:pPr>
        <w:spacing w:after="0"/>
        <w:ind w:left="120"/>
        <w:rPr>
          <w:lang w:val="ru-RU"/>
        </w:rPr>
      </w:pPr>
    </w:p>
    <w:p w:rsidR="00955C97" w:rsidRPr="00D66C0D" w:rsidRDefault="00955C97">
      <w:pPr>
        <w:spacing w:after="0"/>
        <w:ind w:left="120"/>
        <w:rPr>
          <w:lang w:val="ru-RU"/>
        </w:rPr>
      </w:pPr>
    </w:p>
    <w:p w:rsidR="00955C97" w:rsidRDefault="00955C97">
      <w:pPr>
        <w:spacing w:after="0"/>
        <w:ind w:left="120"/>
        <w:rPr>
          <w:lang w:val="ru-RU"/>
        </w:rPr>
      </w:pPr>
    </w:p>
    <w:p w:rsidR="00734350" w:rsidRDefault="00734350">
      <w:pPr>
        <w:spacing w:after="0"/>
        <w:ind w:left="120"/>
        <w:rPr>
          <w:lang w:val="ru-RU"/>
        </w:rPr>
      </w:pPr>
    </w:p>
    <w:p w:rsidR="00734350" w:rsidRPr="00D66C0D" w:rsidRDefault="00734350">
      <w:pPr>
        <w:spacing w:after="0"/>
        <w:ind w:left="120"/>
        <w:rPr>
          <w:lang w:val="ru-RU"/>
        </w:rPr>
      </w:pPr>
    </w:p>
    <w:p w:rsidR="00955C97" w:rsidRPr="00734350" w:rsidRDefault="00734350" w:rsidP="0073435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3435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D66C0D">
      <w:pPr>
        <w:spacing w:after="0" w:line="408" w:lineRule="auto"/>
        <w:ind w:left="120"/>
        <w:jc w:val="center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 w:rsidR="00EE2270">
        <w:rPr>
          <w:rFonts w:ascii="Times New Roman" w:hAnsi="Times New Roman"/>
          <w:b/>
          <w:color w:val="000000"/>
          <w:sz w:val="28"/>
          <w:lang w:val="ru-RU"/>
        </w:rPr>
        <w:t>Труд (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Технология</w:t>
      </w:r>
      <w:r w:rsidR="00EE2270">
        <w:rPr>
          <w:rFonts w:ascii="Times New Roman" w:hAnsi="Times New Roman"/>
          <w:b/>
          <w:color w:val="000000"/>
          <w:sz w:val="28"/>
          <w:lang w:val="ru-RU"/>
        </w:rPr>
        <w:t>)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955C97" w:rsidRPr="00D66C0D" w:rsidRDefault="00D66C0D">
      <w:pPr>
        <w:spacing w:after="0" w:line="408" w:lineRule="auto"/>
        <w:ind w:left="120"/>
        <w:jc w:val="center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D66C0D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EE2270" w:rsidRDefault="00EE2270">
      <w:pPr>
        <w:rPr>
          <w:lang w:val="ru-RU"/>
        </w:rPr>
      </w:pPr>
      <w:r>
        <w:rPr>
          <w:lang w:val="ru-RU"/>
        </w:rPr>
        <w:br w:type="page"/>
      </w:r>
    </w:p>
    <w:p w:rsidR="00955C97" w:rsidRPr="00D66C0D" w:rsidRDefault="00955C97">
      <w:pPr>
        <w:spacing w:after="0"/>
        <w:ind w:left="120"/>
        <w:jc w:val="center"/>
        <w:rPr>
          <w:lang w:val="ru-RU"/>
        </w:rPr>
      </w:pPr>
    </w:p>
    <w:p w:rsidR="00955C97" w:rsidRPr="00D66C0D" w:rsidRDefault="00955C97">
      <w:pPr>
        <w:spacing w:after="0"/>
        <w:ind w:left="120"/>
        <w:rPr>
          <w:lang w:val="ru-RU"/>
        </w:rPr>
      </w:pPr>
    </w:p>
    <w:p w:rsidR="00955C97" w:rsidRPr="00D66C0D" w:rsidRDefault="00D66C0D">
      <w:pPr>
        <w:spacing w:after="0"/>
        <w:ind w:left="120"/>
        <w:jc w:val="both"/>
        <w:rPr>
          <w:lang w:val="ru-RU"/>
        </w:rPr>
      </w:pPr>
      <w:bookmarkStart w:id="1" w:name="block-26442832"/>
      <w:bookmarkEnd w:id="0"/>
      <w:r w:rsidRPr="00D66C0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55C97" w:rsidRPr="00D66C0D" w:rsidRDefault="00955C97">
      <w:pPr>
        <w:spacing w:after="0"/>
        <w:ind w:left="120"/>
        <w:jc w:val="both"/>
        <w:rPr>
          <w:lang w:val="ru-RU"/>
        </w:rPr>
      </w:pP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</w:t>
      </w:r>
      <w:r w:rsidRPr="00D66C0D">
        <w:rPr>
          <w:rFonts w:ascii="Times New Roman" w:hAnsi="Times New Roman"/>
          <w:color w:val="000000"/>
          <w:spacing w:val="-4"/>
          <w:sz w:val="28"/>
          <w:lang w:val="ru-RU"/>
        </w:rPr>
        <w:t>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Программа по технологии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Программа по технологии конкретизирует содержание, предметные, метапредметные и личностные результаты.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Основной целью освоения технологии является формирование технологической грамотности, глобальных компетенций, творческого мышления.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Задачами курса технологии являются: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</w:t>
      </w: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Технологическое образование обучающихся носит интегративный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её проявлениях (культуры труда, </w:t>
      </w: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эстетической, правовой, экологической, технологической и других ее проявлениях),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самостоятельности, инициативности, предприимчивости, развитии компетенций, позволяющих обучающимся осваивать новые виды труда и готовности принимать нестандартные решения.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Основной</w:t>
      </w: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 xml:space="preserve"> методический принцип программы по технологии: освоение сущности и структуры технологии неразрывно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связано с освоением процесса познания – построения и анализа разнообразных моделей. 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Программа по технологии построена по модульному принципу.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предусматривающая разные образовательные траектории её реализации.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включает инвариантные (обязательные) модули и вариативные. </w:t>
      </w:r>
    </w:p>
    <w:p w:rsidR="00955C97" w:rsidRPr="00D66C0D" w:rsidRDefault="00D66C0D">
      <w:pPr>
        <w:spacing w:after="0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ТЕХНОЛОГИИ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955C97" w:rsidRPr="00D66C0D" w:rsidRDefault="00D66C0D">
      <w:pPr>
        <w:spacing w:after="0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ТЕХНОЛОГИИ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курсе технологии осуществляется реализация межпредметных связей: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темы «Технология и мир. Современная техносфера» в инвариантном модуле «Производство и технологии».</w:t>
      </w:r>
    </w:p>
    <w:p w:rsidR="00955C97" w:rsidRPr="00D66C0D" w:rsidRDefault="00D66C0D">
      <w:pPr>
        <w:spacing w:after="0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технологии,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Дополнительно рекомендуется выделить за счёт внеурочной деятельности в 8 классе – 34 часа (1 час в неделю), в 9 классе – 68 часов (2 часа в неделю).</w:t>
      </w:r>
    </w:p>
    <w:p w:rsidR="00955C97" w:rsidRPr="00D66C0D" w:rsidRDefault="00955C97">
      <w:pPr>
        <w:rPr>
          <w:lang w:val="ru-RU"/>
        </w:rPr>
        <w:sectPr w:rsidR="00955C97" w:rsidRPr="00D66C0D">
          <w:pgSz w:w="11906" w:h="16383"/>
          <w:pgMar w:top="1134" w:right="850" w:bottom="1134" w:left="1701" w:header="720" w:footer="720" w:gutter="0"/>
          <w:cols w:space="720"/>
        </w:sect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" w:name="block-26442828"/>
      <w:bookmarkEnd w:id="1"/>
      <w:r w:rsidRPr="00D66C0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3" w:name="_Toc141791714"/>
      <w:bookmarkEnd w:id="3"/>
      <w:r w:rsidRPr="00D66C0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4" w:name="_Toc141791715"/>
      <w:bookmarkEnd w:id="4"/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Технологии вокруг нас. Потребности человека. Преобразующая деятельность человека и технологии. Мир идей и создание новых вещей и продуктов. Производственная деятельность.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Материальный мир и потребности человека. Свойства вещей.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Материалы и сырьё. Естественные (природные) и искусственные материалы.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Производство и техника. Роль техники в производственной деятельности человека.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Когнитивные технологии: мозговой штурм, метод интеллект-карт, метод фокальных объектов и другие.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Какие бывают профессии.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5" w:name="_Toc141791717"/>
      <w:bookmarkEnd w:id="5"/>
      <w:r w:rsidRPr="00D66C0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Производственно-технологические задачи и способы их решения.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Модели и моделирование. Виды машин и механизмов. Моделирование технических устройств. Кинематические схемы.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Конструирование изделий. Конструкторская документация. Конструирование и производство техники. Усовершенствование конструкции. Основы изобретательской и рационализаторской деятельности.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Технологические задачи, решаемые в процессе производства и создания изделий. Соблюдение технологии и качество изделия (продукции).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Информационные технологии. Перспективные технологии.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6" w:name="_Toc141791718"/>
      <w:bookmarkEnd w:id="6"/>
      <w:r w:rsidRPr="00D66C0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современной науки. История развития технологий.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Эстетическая ценность результатов труда. Промышленная эстетика. Дизайн.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Понятие высокотехнологичных отраслей. «Высокие технологии» двойного назначения.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Современная техносфера. Проблема взаимодействия природы и техносферы.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Современный транспорт и перспективы его развития.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7" w:name="_Toc141791719"/>
      <w:bookmarkEnd w:id="7"/>
      <w:r w:rsidRPr="00D66C0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Общие принципы управления. Самоуправляемые системы. Устойчивость систем управления. Устойчивость технических систем.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Производство и его виды.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3"/>
          <w:sz w:val="28"/>
          <w:lang w:val="ru-RU"/>
        </w:rPr>
        <w:t>Биотехнологии в решении экологических проблем. Биоэнергетика. Перспективные технологии (в том числе нанотехнологии).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Сферы применения современных технологий.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Мир профессий. Профессия, квалификация и компетенции.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Выбор профессии в зависимости от интересов и способностей человека.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8" w:name="_Toc141791720"/>
      <w:bookmarkEnd w:id="8"/>
      <w:r w:rsidRPr="00D66C0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Предпринимательство. Сущность культуры предпринимательства. Корпоративная культура. Предпринимательская этика. Виды предпринимательской деятельности. Типы организаций. Сфера принятия управленческих решений. Внутренняя и внешняя среда предпринимательства. Базовые составляющие внутренней среды. Формирование цены товара.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Внешние и внутренние угрозы безопасности фирмы. Основные элементы механизма защиты предпринимательской тайны. Защита предпринимательской тайны и обеспечение безопасности фирмы.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Понятия, инструменты и технологии имитационного моделирования экономической деятельности. 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Эффективность предпринимательской деятельности. Принципы и методы оценки. Контроль эффективности, оптимизация предпринимательской деятельности. Технологическое предпринимательство. Инновации и их виды. Новые рынки для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9" w:name="_Toc141791721"/>
      <w:bookmarkEnd w:id="9"/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4"/>
          <w:sz w:val="28"/>
          <w:lang w:val="ru-RU"/>
        </w:rPr>
        <w:t>Технологии обработки конструкционных материалов</w:t>
      </w:r>
      <w:r w:rsidRPr="00D66C0D">
        <w:rPr>
          <w:rFonts w:ascii="Times New Roman" w:hAnsi="Times New Roman"/>
          <w:color w:val="000000"/>
          <w:sz w:val="28"/>
          <w:lang w:val="ru-RU"/>
        </w:rPr>
        <w:t>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1"/>
          <w:sz w:val="28"/>
          <w:lang w:val="ru-RU"/>
        </w:rPr>
        <w:lastRenderedPageBreak/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древесины.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пищевых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1"/>
          <w:sz w:val="28"/>
          <w:lang w:val="ru-RU"/>
        </w:rPr>
        <w:t>Групповой проект по теме «Питание и здоровье человека».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Последовательность изготовления швейного изделия. Контроль качества готового изделия.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Профессии, связанные со швейным производством.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0" w:name="_Toc141791723"/>
      <w:bookmarkEnd w:id="10"/>
      <w:r w:rsidRPr="00D66C0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Технологии обработки конструкционных материалов</w:t>
      </w:r>
      <w:r w:rsidRPr="00D66C0D">
        <w:rPr>
          <w:rFonts w:ascii="Times New Roman" w:hAnsi="Times New Roman"/>
          <w:color w:val="000000"/>
          <w:sz w:val="28"/>
          <w:lang w:val="ru-RU"/>
        </w:rPr>
        <w:t>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металлов.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Профессии, связанные с пищевым производством.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Групповой проект по теме «Технологии обработки пищевых продуктов».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Современные текстильные материалы, получение и свойства.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Оценка качества изготовления проектного швейного изделия.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1" w:name="_Toc141791724"/>
      <w:bookmarkEnd w:id="11"/>
      <w:r w:rsidRPr="00D66C0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Технологии обработки конструкционных материалов</w:t>
      </w:r>
      <w:r w:rsidRPr="00D66C0D">
        <w:rPr>
          <w:rFonts w:ascii="Times New Roman" w:hAnsi="Times New Roman"/>
          <w:color w:val="000000"/>
          <w:sz w:val="28"/>
          <w:lang w:val="ru-RU"/>
        </w:rPr>
        <w:t>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2" w:name="_Toc141791725"/>
      <w:bookmarkEnd w:id="12"/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Классификация современных роботов. Виды роботов, их функции и назначение.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3" w:name="_Toc141791727"/>
      <w:bookmarkEnd w:id="13"/>
      <w:r w:rsidRPr="00D66C0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4" w:name="_Toc141791728"/>
      <w:bookmarkEnd w:id="14"/>
      <w:r w:rsidRPr="00D66C0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5" w:name="_Toc141791729"/>
      <w:bookmarkEnd w:id="15"/>
      <w:r w:rsidRPr="00D66C0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воздушных судов.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Принципы работы и назначение основных блоков, оптимальный вариант использования при конструировании роботов.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Основные принципы теории автоматического управления и регулирования. Обратная связь.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Датчики, принципы и режимы работы, параметры, применение.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Отладка роботизированных конструкций в соответствии с поставленными задачами.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Беспроводное управление роботом.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Программирование роботов в среде конкретного языка программирования, основные инструменты и команды программирования роботов.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6" w:name="_Toc141791730"/>
      <w:bookmarkEnd w:id="16"/>
      <w:r w:rsidRPr="00D66C0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Робототехнические системы. Автоматизированные и роботи</w:t>
      </w: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зированные производственные линии. 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Система интернет вещей. Промышленный интернет вещей.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Потребительский интернет вещей. Элементы «Умного дома».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с использованием автоматизированных систем с обратной связью.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Составление алгоритмов и программ по управлению беспроводными роботизированными системами.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Протоколы связи.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Перспективы автоматизации и роботизации: возможности и ограничения.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 в области робототехники.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Научно-практический проект по робототехнике.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7" w:name="_Toc141791733"/>
      <w:bookmarkEnd w:id="17"/>
      <w:r w:rsidRPr="00D66C0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8" w:name="_Toc141791734"/>
      <w:bookmarkEnd w:id="18"/>
      <w:r w:rsidRPr="00D66C0D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19" w:name="_Toc141791735"/>
      <w:bookmarkEnd w:id="19"/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0" w:name="_Toc141791737"/>
      <w:bookmarkEnd w:id="20"/>
      <w:r w:rsidRPr="00D66C0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1" w:name="_Toc141791738"/>
      <w:bookmarkEnd w:id="21"/>
      <w:r w:rsidRPr="00D66C0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ЕСКД. ГОСТ.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Общие сведения о сборочных чертежах. Оформление сборочного чертежа. Правила чтения сборочных чертежей.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2" w:name="_Toc141791739"/>
      <w:bookmarkEnd w:id="22"/>
      <w:r w:rsidRPr="00D66C0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3" w:name="_Toc141791740"/>
      <w:bookmarkEnd w:id="23"/>
      <w:r w:rsidRPr="00D66C0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4" w:name="_Toc141791741"/>
      <w:bookmarkEnd w:id="24"/>
      <w:r w:rsidRPr="00D66C0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Управляющие и управляемые системы. Понятие обратной связи, ошибка регулирования, корректирующие устройства.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5" w:name="_Toc141791744"/>
      <w:bookmarkEnd w:id="25"/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Цифровая ферма: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автоматическое кормление животных;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автоматическая дойка;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уборка помещения и другое.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Профессии, связанные с деятельностью животновода.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6" w:name="_Toc141791746"/>
      <w:bookmarkEnd w:id="26"/>
      <w:r w:rsidRPr="00D66C0D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Выращивание растений на школьном/приусадебном участке.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использование БПЛА и другое.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955C97" w:rsidRPr="00D66C0D" w:rsidRDefault="00955C97">
      <w:pPr>
        <w:rPr>
          <w:lang w:val="ru-RU"/>
        </w:rPr>
        <w:sectPr w:rsidR="00955C97" w:rsidRPr="00D66C0D">
          <w:pgSz w:w="11906" w:h="16383"/>
          <w:pgMar w:top="1134" w:right="850" w:bottom="1134" w:left="1701" w:header="720" w:footer="720" w:gutter="0"/>
          <w:cols w:space="720"/>
        </w:sect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7" w:name="block-26442830"/>
      <w:bookmarkEnd w:id="2"/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ОСНОВНОГО ОБЩЕГО ОБРАЗОВАНИЯ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8" w:name="_Toc141791749"/>
      <w:bookmarkEnd w:id="28"/>
      <w:r w:rsidRPr="00D66C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основного общего образования у обучающегося будут сформированы следующие личностные результаты в части: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29" w:name="_Toc141791750"/>
      <w:bookmarkEnd w:id="29"/>
      <w:r w:rsidRPr="00D66C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регулятивные учебные действия, универсальные коммуникативные учебные действия.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опытным путём изучать свойства различных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Работа с информацией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Умения принятия себя и других: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умения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общения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bookmarkStart w:id="30" w:name="_Toc141791751"/>
      <w:bookmarkEnd w:id="30"/>
      <w:r w:rsidRPr="00D66C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Для всех модулей обязательные предметные результаты: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организовывать рабочее место в соответствии с изучаемой технологией;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соблюдать правила безопасного использования ручных и электрифицированных инструментов и оборудования;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D66C0D">
        <w:rPr>
          <w:rFonts w:ascii="Times New Roman" w:hAnsi="Times New Roman"/>
          <w:color w:val="000000"/>
          <w:sz w:val="28"/>
          <w:lang w:val="ru-RU"/>
        </w:rPr>
        <w:t xml:space="preserve"> грамотно и осознанно выполнять технологические операции в соответствии с изучаемой технологией.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модуля «Производство и технологии»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естественные (природные) и искусственные материалы;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сравнивать и анализировать свойства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5"/>
          <w:sz w:val="28"/>
          <w:lang w:val="ru-RU"/>
        </w:rPr>
        <w:lastRenderedPageBreak/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метод мозгового штурма, метод интеллект-карт, метод фокальных объектов и другие методы;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6 классе: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конструировать, оценивать и использовать модели в познавательной и практической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разрабатывать несложную технологическую, конструкторскую </w:t>
      </w: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документацию для выполнения творческих проектных задач;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решать простые изобретательские, конструкторские и технологические задачи в процессе изготовления изделий из различных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предлагать варианты усовершенствования конструкций;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виды современных технологий и определять перспективы их развития.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приводить примеры эстетичных промышленных изделий;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производства и производственные процессы;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современные и перспективные технологии;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транспорта, оценивать перспективы развития;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технологии на транспорте, транспортную логистику.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возможности и сферу применения современных технологий;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технологии получения, преобразования и использования энергии;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биотехнологии, их применение;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перечислять и характеризовать виды современных информационно-когнитивных технологий;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овладеть информационно-когнитивными технологиями преобразования данных в информацию и информации в знание;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закономерности технологического развития цивилизации;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модуля «Технологии обработки материалов и пищевых продуктов»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</w:t>
      </w: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коммуникационных технологий для решения прикладных учебно-познавательных задач;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исследовать, анализировать и сравнивать свойства металлов и их сплавов;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оценивать пределы применимости данной технологии, в том числе с экономических и экологических позиций;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модуля «Робототехника»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презентовать изделие.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называть виды промышленных роботов, описывать их назначение и функции;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основные законы и принципы теории автоматического управления и регулирования, методы использования в робототехнических системах;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реализовывать полный цикл создания робота;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робототехнические системы;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приводить примеры применения роботов из различных областей материального мира;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воздушных судов; описывать сферы их применения;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возможности роботов, роботехнических систем и направления их применения.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производственные линии;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робототехники;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реализовывать полный цикл создания робота;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робототехнические системы с использованием материальных конструкторов с компьютерным управлением и обратной связью;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визуальный язык для программирования простых робототехнических систем;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проекты.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модуля «Компьютерная графика. Черчение»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66C0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выполнять эскизы, схемы, чертежи с использованием чертёж</w:t>
      </w:r>
      <w:r w:rsidRPr="00D66C0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модуля «3</w:t>
      </w:r>
      <w:r>
        <w:rPr>
          <w:rFonts w:ascii="Times New Roman" w:hAnsi="Times New Roman"/>
          <w:b/>
          <w:i/>
          <w:color w:val="000000"/>
          <w:sz w:val="28"/>
        </w:rPr>
        <w:t>D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-моделирование, прототипирование, макетирование»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D66C0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презентовать изделие.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D66C0D">
        <w:rPr>
          <w:rFonts w:ascii="Times New Roman" w:hAnsi="Times New Roman"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модернизировать прототип в соответствии с поставленной задачей;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66C0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вариативного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модуля «Автоматизированные системы»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8–9 классах: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модуля «Животноводство»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7–8 классах: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left="120"/>
        <w:jc w:val="both"/>
        <w:rPr>
          <w:lang w:val="ru-RU"/>
        </w:rPr>
      </w:pPr>
      <w:r w:rsidRPr="00D66C0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модуля «Растениеводство»</w:t>
      </w:r>
    </w:p>
    <w:p w:rsidR="00955C97" w:rsidRPr="00D66C0D" w:rsidRDefault="00955C97">
      <w:pPr>
        <w:spacing w:after="0" w:line="264" w:lineRule="auto"/>
        <w:ind w:left="120"/>
        <w:jc w:val="both"/>
        <w:rPr>
          <w:lang w:val="ru-RU"/>
        </w:rPr>
      </w:pP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6C0D">
        <w:rPr>
          <w:rFonts w:ascii="Times New Roman" w:hAnsi="Times New Roman"/>
          <w:b/>
          <w:i/>
          <w:color w:val="000000"/>
          <w:sz w:val="28"/>
          <w:lang w:val="ru-RU"/>
        </w:rPr>
        <w:t>в 7–8 классах</w:t>
      </w:r>
      <w:r w:rsidRPr="00D66C0D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955C97" w:rsidRPr="00D66C0D" w:rsidRDefault="00D66C0D">
      <w:pPr>
        <w:spacing w:after="0" w:line="264" w:lineRule="auto"/>
        <w:ind w:firstLine="600"/>
        <w:jc w:val="both"/>
        <w:rPr>
          <w:lang w:val="ru-RU"/>
        </w:rPr>
      </w:pPr>
      <w:r w:rsidRPr="00D66C0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955C97" w:rsidRPr="00D66C0D" w:rsidRDefault="00955C97">
      <w:pPr>
        <w:rPr>
          <w:lang w:val="ru-RU"/>
        </w:rPr>
        <w:sectPr w:rsidR="00955C97" w:rsidRPr="00D66C0D">
          <w:pgSz w:w="11906" w:h="16383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31" w:name="block-26442831"/>
      <w:bookmarkEnd w:id="27"/>
      <w:r w:rsidRPr="00D66C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955C9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 в трудовой деятельности человека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проекты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Виды и характеристики 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электрифицированного инструмента для обработки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тонирования и лакирования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Качество изделия. Подходы к оценке качества изделия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Чертёж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 по пошиву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955C9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дома и на производстве. </w:t>
            </w:r>
            <w:r>
              <w:rPr>
                <w:rFonts w:ascii="Times New Roman" w:hAnsi="Times New Roman"/>
                <w:color w:val="000000"/>
                <w:sz w:val="24"/>
              </w:rPr>
              <w:t>Кинематические схемы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методы представления графической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печатной продукции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 w:rsidSect="00D66C0D">
          <w:pgSz w:w="16383" w:h="11906" w:orient="landscape"/>
          <w:pgMar w:top="1134" w:right="850" w:bottom="709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32" w:name="block-26442834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955C9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сферы развития производства и технологий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 перспективные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транспорт. История развития транспорта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Модели,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Программа для редактирования готовых моделей. Основные приемы макетирования. Оценка качества макета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металлов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проект «Групповое взаимодействие роботов»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33" w:name="block-26442835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55C97" w:rsidRPr="00D66C0D" w:rsidRDefault="00D66C0D">
      <w:pPr>
        <w:spacing w:after="0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955C9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сферы развития производства и технологий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Цифровизация производства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 перспективные технологии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транспорт. История развития транспорта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металлов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Модели, моделирование. Макетирование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приёмы макетирования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Растениеводство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«Животноводство»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Pr="0099489B" w:rsidRDefault="00D66C0D">
      <w:pPr>
        <w:spacing w:after="0"/>
        <w:ind w:left="120"/>
        <w:rPr>
          <w:lang w:val="ru-RU"/>
        </w:rPr>
      </w:pPr>
      <w:bookmarkStart w:id="34" w:name="block-26442837"/>
      <w:bookmarkEnd w:id="33"/>
      <w:r w:rsidRPr="0099489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955C97" w:rsidRPr="0099489B" w:rsidRDefault="00D66C0D">
      <w:pPr>
        <w:spacing w:after="0"/>
        <w:ind w:left="120"/>
        <w:rPr>
          <w:lang w:val="ru-RU"/>
        </w:rPr>
      </w:pPr>
      <w:r w:rsidRPr="0099489B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955C9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Подготовка проекта к защите.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35" w:name="block-26442836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55C97" w:rsidRPr="00D66C0D" w:rsidRDefault="00D66C0D">
      <w:pPr>
        <w:spacing w:after="0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955C9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«Растениеводство»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«Животноводство»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36" w:name="block-26442827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55C97" w:rsidRPr="00D66C0D" w:rsidRDefault="00D66C0D">
      <w:pPr>
        <w:spacing w:after="0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955C9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Вариативный модуль «Автоматизированные системы»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Электрические цепи, принципы коммутации. Основные электрические устройства и системы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 Мир профессий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37" w:name="block-26442839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955C9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экономической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38" w:name="block-26442840"/>
      <w:bookmarkEnd w:id="3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55C97" w:rsidRPr="00D66C0D" w:rsidRDefault="00D66C0D">
      <w:pPr>
        <w:spacing w:after="0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955C9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экономической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 w:rsidRPr="009948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6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Вариативный модуль «Автоматизированные системы»</w:t>
            </w: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Автоматизированные системы на предприятиях региона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39" w:name="block-26442833"/>
      <w:bookmarkEnd w:id="3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428"/>
        <w:gridCol w:w="1194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человека и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вещей»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сырье. Свойства материалов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«Выбор материалов на основе анализа его свойства»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и техника. Материальные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технологических операций»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Когнитивные технологии. Проектирование и проекты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чертежей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Ручной инструмент для обработки древесины, приемы работы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Электрифицированный инструмент для обработки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Приемы работы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Декорирование древесины. Приемы тонирования и лакирования изделий из древесины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древесины»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приготовления блюд из яиц, круп, овощей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Сервировка стола, правила этикета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«Питание и здоровье человека»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тканей»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Практическая работа «Мой робот-помощник»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 нажатия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«Робот-помощник»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модели робота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«Робот-помощник»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«Робот-помощник»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344"/>
        <w:gridCol w:w="1225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моделирование, виды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«Описание/характеристика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конструирование. Конструкторская документация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 или машины»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технологии. Будущее техники и технологий.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Перспективные технологии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технологий, их описания, перспектив развития»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Визуализация информации с помощью средств компьютерной графики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графического редактора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Получение, свойства металлов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Рабочее место и инструменты для обработки. Операции разметка и правка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Операции: резание, гибка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 отверстий в заготовках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 металлических деталей в изделии с помощью заклёпок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продукты; тесто, виды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молока; приготовление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Одежда. Мода и стиль Профессии, связанные с производством одежды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роботов.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40" w:name="block-26442841"/>
      <w:bookmarkEnd w:id="3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7 КЛАСС </w:t>
      </w: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422"/>
        <w:gridCol w:w="1198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Промышленная эстетика. Дизайн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материалы. Композитные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композитных материалов и их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 и перспективы его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Макетирование. Типы макетов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модели. Выполнение развёртки в программе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деталей макета»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 бумажного макета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деталей макета»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древесина, металл, композитные материалы,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металлов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и декорирования пластмассы, других материалов.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изделия из конструкционных материалов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повар, технолог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голосовых команд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группы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проект по робототехнике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«Взаимодействие группы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проект по робототехнике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«Взаимодействие группы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проект по робототехнике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«Взаимодействие группы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41" w:name="block-26442838"/>
      <w:bookmarkEnd w:id="4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7 КЛАСС </w:t>
      </w:r>
    </w:p>
    <w:p w:rsidR="00955C97" w:rsidRPr="00D66C0D" w:rsidRDefault="00D66C0D">
      <w:pPr>
        <w:spacing w:after="0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530"/>
        <w:gridCol w:w="1150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Промышленная эстетика. Дизайн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материалы. Композитные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композитных материалов и их свойств»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 и перспективы его развития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 Сборочный чертеж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макета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деталей макета»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древесина, металл, композитные материалы,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металлов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и декорирования пластмассы, других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изделия из конструкционных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голосовых команд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группы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42" w:name="block-26442842"/>
      <w:bookmarkEnd w:id="4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8 КЛАСС </w:t>
      </w: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4339"/>
        <w:gridCol w:w="1227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«Мир профессий»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Прототипирование.Сферы применения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-сканер,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пластмассы» к защите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«Прототип изделия из пластмассы (других материалов по выбору)»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«Робототехника. Автоматизация в промышленности и быту (по выбору). Идеи для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беспилотного воздушного судна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Презентация и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43" w:name="block-26442843"/>
      <w:bookmarkEnd w:id="4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8 КЛАСС </w:t>
      </w:r>
    </w:p>
    <w:p w:rsidR="00955C97" w:rsidRPr="00D66C0D" w:rsidRDefault="00D66C0D">
      <w:pPr>
        <w:spacing w:after="0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537"/>
        <w:gridCol w:w="1146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-сканер,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«Робототехника. Автоматизация в промышленности и быту (по выбору). Идеи для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беспилотного воздушного судна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Презентация и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44" w:name="block-26442844"/>
      <w:bookmarkEnd w:id="4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8 КЛАСС </w:t>
      </w:r>
    </w:p>
    <w:p w:rsidR="00955C97" w:rsidRPr="00D66C0D" w:rsidRDefault="00D66C0D">
      <w:pPr>
        <w:spacing w:after="0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4441"/>
        <w:gridCol w:w="1187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-сканер,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«Прототип изделия из пластмассы (других материалов 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«Робототехника. Автоматизация в промышленности и быту (по выбору). Идеи для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беспилотного воздушного судна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45" w:name="block-26442845"/>
      <w:bookmarkEnd w:id="4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9 КЛАСС </w:t>
      </w:r>
    </w:p>
    <w:p w:rsidR="00955C97" w:rsidRDefault="00D66C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424"/>
        <w:gridCol w:w="1196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реализации бизнес-идеи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Бизнес-план. Этапы разработки бизнес-проекта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трёхмерной 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Классификация Интернета вещей.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Презентация и 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Интернетом вещей, технологиями виртуальной реальности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Default="00D66C0D">
      <w:pPr>
        <w:spacing w:after="0"/>
        <w:ind w:left="120"/>
      </w:pPr>
      <w:bookmarkStart w:id="46" w:name="block-26442847"/>
      <w:bookmarkEnd w:id="4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9 КЛАСС </w:t>
      </w:r>
    </w:p>
    <w:p w:rsidR="00955C97" w:rsidRPr="00D66C0D" w:rsidRDefault="00D66C0D">
      <w:pPr>
        <w:spacing w:after="0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2"/>
        <w:gridCol w:w="4425"/>
        <w:gridCol w:w="1196"/>
        <w:gridCol w:w="1841"/>
        <w:gridCol w:w="1910"/>
        <w:gridCol w:w="1347"/>
        <w:gridCol w:w="2221"/>
      </w:tblGrid>
      <w:tr w:rsidR="00955C9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C97" w:rsidRDefault="00955C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C97" w:rsidRDefault="00955C97"/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реализации бизнес-идеи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Бизнес-план. Этапы разработки бизнес-проекта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трёхмерной 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Классификация Интернета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55C97" w:rsidRDefault="00955C97">
            <w:pPr>
              <w:spacing w:after="0"/>
              <w:ind w:left="135"/>
            </w:pPr>
          </w:p>
        </w:tc>
      </w:tr>
      <w:tr w:rsidR="00955C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Pr="00D66C0D" w:rsidRDefault="00D66C0D">
            <w:pPr>
              <w:spacing w:after="0"/>
              <w:ind w:left="135"/>
              <w:rPr>
                <w:lang w:val="ru-RU"/>
              </w:rPr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 w:rsidRPr="00D66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55C97" w:rsidRDefault="00D66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C97" w:rsidRDefault="00955C97"/>
        </w:tc>
      </w:tr>
    </w:tbl>
    <w:p w:rsidR="00955C97" w:rsidRDefault="00955C97">
      <w:pPr>
        <w:sectPr w:rsidR="00955C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C97" w:rsidRPr="00612DB9" w:rsidRDefault="00D66C0D">
      <w:pPr>
        <w:spacing w:after="0"/>
        <w:ind w:left="120"/>
        <w:rPr>
          <w:lang w:val="ru-RU"/>
        </w:rPr>
      </w:pPr>
      <w:bookmarkStart w:id="47" w:name="block-26442846"/>
      <w:bookmarkEnd w:id="46"/>
      <w:r w:rsidRPr="00612DB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55C97" w:rsidRPr="00612DB9" w:rsidRDefault="00D66C0D">
      <w:pPr>
        <w:spacing w:after="0" w:line="480" w:lineRule="auto"/>
        <w:ind w:left="120"/>
        <w:rPr>
          <w:lang w:val="ru-RU"/>
        </w:rPr>
      </w:pPr>
      <w:r w:rsidRPr="00612DB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55C97" w:rsidRPr="00612DB9" w:rsidRDefault="00955C97">
      <w:pPr>
        <w:spacing w:after="0" w:line="480" w:lineRule="auto"/>
        <w:ind w:left="120"/>
        <w:rPr>
          <w:lang w:val="ru-RU"/>
        </w:rPr>
      </w:pPr>
    </w:p>
    <w:p w:rsidR="00955C97" w:rsidRPr="00612DB9" w:rsidRDefault="00955C97">
      <w:pPr>
        <w:spacing w:after="0" w:line="480" w:lineRule="auto"/>
        <w:ind w:left="120"/>
        <w:rPr>
          <w:lang w:val="ru-RU"/>
        </w:rPr>
      </w:pPr>
    </w:p>
    <w:p w:rsidR="00955C97" w:rsidRPr="00612DB9" w:rsidRDefault="00955C97">
      <w:pPr>
        <w:spacing w:after="0"/>
        <w:ind w:left="120"/>
        <w:rPr>
          <w:lang w:val="ru-RU"/>
        </w:rPr>
      </w:pPr>
    </w:p>
    <w:p w:rsidR="00955C97" w:rsidRPr="00612DB9" w:rsidRDefault="00D66C0D">
      <w:pPr>
        <w:spacing w:after="0" w:line="480" w:lineRule="auto"/>
        <w:ind w:left="120"/>
        <w:rPr>
          <w:lang w:val="ru-RU"/>
        </w:rPr>
      </w:pPr>
      <w:r w:rsidRPr="00612DB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55C97" w:rsidRPr="00612DB9" w:rsidRDefault="00955C97">
      <w:pPr>
        <w:spacing w:after="0" w:line="480" w:lineRule="auto"/>
        <w:ind w:left="120"/>
        <w:rPr>
          <w:lang w:val="ru-RU"/>
        </w:rPr>
      </w:pPr>
    </w:p>
    <w:p w:rsidR="00955C97" w:rsidRPr="00612DB9" w:rsidRDefault="00955C97">
      <w:pPr>
        <w:spacing w:after="0"/>
        <w:ind w:left="120"/>
        <w:rPr>
          <w:lang w:val="ru-RU"/>
        </w:rPr>
      </w:pPr>
    </w:p>
    <w:p w:rsidR="00955C97" w:rsidRPr="00D66C0D" w:rsidRDefault="00D66C0D">
      <w:pPr>
        <w:spacing w:after="0" w:line="480" w:lineRule="auto"/>
        <w:ind w:left="120"/>
        <w:rPr>
          <w:lang w:val="ru-RU"/>
        </w:rPr>
      </w:pPr>
      <w:r w:rsidRPr="00D66C0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25135" w:rsidRPr="00D66C0D" w:rsidRDefault="00625135">
      <w:pPr>
        <w:rPr>
          <w:lang w:val="ru-RU"/>
        </w:rPr>
      </w:pPr>
      <w:bookmarkStart w:id="48" w:name="_GoBack"/>
      <w:bookmarkEnd w:id="47"/>
      <w:bookmarkEnd w:id="48"/>
    </w:p>
    <w:sectPr w:rsidR="00625135" w:rsidRPr="00D66C0D" w:rsidSect="00955C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97"/>
    <w:rsid w:val="0011027F"/>
    <w:rsid w:val="0019688B"/>
    <w:rsid w:val="00612DB9"/>
    <w:rsid w:val="00625135"/>
    <w:rsid w:val="00633486"/>
    <w:rsid w:val="006B785D"/>
    <w:rsid w:val="00734350"/>
    <w:rsid w:val="00955C97"/>
    <w:rsid w:val="0099489B"/>
    <w:rsid w:val="00D66C0D"/>
    <w:rsid w:val="00EE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F641A-7775-4333-BF4A-5C441B9C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55C9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55C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93</Pages>
  <Words>15527</Words>
  <Characters>88510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EreminaTU</cp:lastModifiedBy>
  <cp:revision>5</cp:revision>
  <dcterms:created xsi:type="dcterms:W3CDTF">2024-06-24T06:42:00Z</dcterms:created>
  <dcterms:modified xsi:type="dcterms:W3CDTF">2026-09-14T10:03:00Z</dcterms:modified>
</cp:coreProperties>
</file>